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B8" w:rsidRPr="00A02F4B" w:rsidRDefault="007B28B8" w:rsidP="007B28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2F4B">
        <w:rPr>
          <w:rFonts w:ascii="Times New Roman" w:hAnsi="Times New Roman"/>
          <w:sz w:val="20"/>
          <w:szCs w:val="20"/>
        </w:rPr>
        <w:t>МУНИЦИПАЛЬНОЕ КАЗЕННОЕ ДОШКОЛЬНОЕ ОБРАЗОВАТЕЛЬНОЕ УЧРЕЖДЕНИЕ</w:t>
      </w:r>
    </w:p>
    <w:p w:rsidR="007B28B8" w:rsidRPr="00A02F4B" w:rsidRDefault="007B28B8" w:rsidP="007B28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2F4B">
        <w:rPr>
          <w:rFonts w:ascii="Times New Roman" w:hAnsi="Times New Roman"/>
          <w:sz w:val="20"/>
          <w:szCs w:val="20"/>
        </w:rPr>
        <w:t>«ЛЕВАШИНСКИЙ ДЕТСКИЙ САД №2 «РАДУГА»</w:t>
      </w:r>
    </w:p>
    <w:p w:rsidR="007B28B8" w:rsidRDefault="007B28B8" w:rsidP="007B28B8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7B28B8" w:rsidRDefault="007B28B8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7B28B8" w:rsidRDefault="007B28B8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30"/>
          <w:szCs w:val="30"/>
        </w:rPr>
      </w:pPr>
      <w:r w:rsidRPr="007B28B8">
        <w:rPr>
          <w:rFonts w:ascii="Times New Roman" w:eastAsia="Times New Roman" w:hAnsi="Times New Roman" w:cs="Times New Roman"/>
          <w:b/>
          <w:bCs/>
          <w:kern w:val="36"/>
          <w:sz w:val="36"/>
        </w:rPr>
        <w:t>Календарный учебный график</w:t>
      </w: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30"/>
          <w:szCs w:val="30"/>
        </w:rPr>
      </w:pPr>
      <w:r w:rsidRPr="007B28B8">
        <w:rPr>
          <w:rFonts w:ascii="Times New Roman" w:eastAsia="Times New Roman" w:hAnsi="Times New Roman" w:cs="Times New Roman"/>
          <w:b/>
          <w:bCs/>
          <w:kern w:val="36"/>
          <w:sz w:val="36"/>
        </w:rPr>
        <w:t>М</w:t>
      </w:r>
      <w:r>
        <w:rPr>
          <w:rFonts w:ascii="Times New Roman" w:eastAsia="Times New Roman" w:hAnsi="Times New Roman" w:cs="Times New Roman"/>
          <w:b/>
          <w:bCs/>
          <w:kern w:val="36"/>
          <w:sz w:val="36"/>
        </w:rPr>
        <w:t>униципального казеннго дошкольного образовательного учреждения «Левашинский д</w:t>
      </w:r>
      <w:r w:rsidRPr="007B28B8">
        <w:rPr>
          <w:rFonts w:ascii="Times New Roman" w:eastAsia="Times New Roman" w:hAnsi="Times New Roman" w:cs="Times New Roman"/>
          <w:b/>
          <w:bCs/>
          <w:kern w:val="36"/>
          <w:sz w:val="36"/>
        </w:rPr>
        <w:t xml:space="preserve">етский сад № </w:t>
      </w:r>
      <w:r>
        <w:rPr>
          <w:rFonts w:ascii="Times New Roman" w:eastAsia="Times New Roman" w:hAnsi="Times New Roman" w:cs="Times New Roman"/>
          <w:b/>
          <w:bCs/>
          <w:kern w:val="36"/>
          <w:sz w:val="36"/>
        </w:rPr>
        <w:t>2 «Радуга»</w:t>
      </w:r>
    </w:p>
    <w:p w:rsidR="007B28B8" w:rsidRPr="007B28B8" w:rsidRDefault="00535EE2" w:rsidP="007B28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>на 2020-2021</w:t>
      </w:r>
      <w:r w:rsidR="007B28B8" w:rsidRPr="007B28B8">
        <w:rPr>
          <w:rFonts w:ascii="Times New Roman" w:eastAsia="Times New Roman" w:hAnsi="Times New Roman" w:cs="Times New Roman"/>
          <w:b/>
          <w:bCs/>
          <w:sz w:val="36"/>
        </w:rPr>
        <w:t xml:space="preserve"> учебный год</w:t>
      </w: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B28B8" w:rsidRDefault="007B28B8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Pr="007B28B8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B28B8" w:rsidRDefault="00535EE2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2020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Пояснительная  записка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к годовому календарному учебному графику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муниципального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казенного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дошкольного образовательного учреждения «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Левашинский д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етский сад  №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2 «Радуга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»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="00535EE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на 2020 - 2021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учебный год.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Годовой календарный учебный график образ</w:t>
      </w:r>
      <w:r w:rsidR="00535EE2">
        <w:rPr>
          <w:rFonts w:ascii="Verdana" w:eastAsia="Times New Roman" w:hAnsi="Verdana" w:cs="Times New Roman"/>
          <w:color w:val="000000"/>
          <w:sz w:val="21"/>
          <w:szCs w:val="21"/>
        </w:rPr>
        <w:t>овательной деятельности  на 2020 – 2021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учебный год разработан в соответствии </w:t>
      </w:r>
      <w:proofErr w:type="gramStart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с</w:t>
      </w:r>
      <w:proofErr w:type="gramEnd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: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Федеральным законом от 29.12.2012г. № 273-ФЗ «Об образовании в Российской Федерации»;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      Годовой календарный учебный график образ</w:t>
      </w:r>
      <w:r w:rsidR="00535EE2">
        <w:rPr>
          <w:rFonts w:ascii="Verdana" w:eastAsia="Times New Roman" w:hAnsi="Verdana" w:cs="Times New Roman"/>
          <w:color w:val="000000"/>
          <w:sz w:val="21"/>
          <w:szCs w:val="21"/>
        </w:rPr>
        <w:t>овательной деятельности  на 2020 – 2021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7B28B8" w:rsidRPr="007B28B8" w:rsidRDefault="00AB2C04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 Учебный </w:t>
      </w:r>
      <w:r w:rsidR="00535EE2">
        <w:rPr>
          <w:rFonts w:ascii="Verdana" w:eastAsia="Times New Roman" w:hAnsi="Verdana" w:cs="Times New Roman"/>
          <w:color w:val="000000"/>
          <w:sz w:val="21"/>
          <w:szCs w:val="21"/>
        </w:rPr>
        <w:t>год начинается с 1 сентября 2020 г. и заканчивается 28 мая 2021</w:t>
      </w:r>
      <w:r w:rsidR="007B28B8"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г.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Детский сад работает в режиме пятидневной рабочей недели.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Основными задачами годового календарного графика являются: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1. Регулирование объема образовательной нагрузки.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2. Реализация ФГОС к содержанию и организации образовательного процесса ДОУ.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3. Обеспечение углубленной работы по приоритетному направлению деятельности ДОУ.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4. Обеспечение единства всех компонентов (федерального, регионального и институционального)</w:t>
      </w:r>
    </w:p>
    <w:p w:rsidR="007B28B8" w:rsidRPr="007B28B8" w:rsidRDefault="00535EE2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 В 2020 – 2021</w:t>
      </w:r>
      <w:r w:rsidR="007B28B8"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г. в  М</w:t>
      </w:r>
      <w:r w:rsidR="007B28B8">
        <w:rPr>
          <w:rFonts w:ascii="Verdana" w:eastAsia="Times New Roman" w:hAnsi="Verdana" w:cs="Times New Roman"/>
          <w:color w:val="000000"/>
          <w:sz w:val="21"/>
          <w:szCs w:val="21"/>
        </w:rPr>
        <w:t>КДО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У</w:t>
      </w:r>
      <w:r w:rsidR="007B28B8"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№ </w:t>
      </w:r>
      <w:r w:rsidR="007B28B8">
        <w:rPr>
          <w:rFonts w:ascii="Verdana" w:eastAsia="Times New Roman" w:hAnsi="Verdana" w:cs="Times New Roman"/>
          <w:color w:val="000000"/>
          <w:sz w:val="21"/>
          <w:szCs w:val="21"/>
        </w:rPr>
        <w:t>2</w:t>
      </w:r>
      <w:r w:rsidR="007B28B8"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функционирует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6</w:t>
      </w:r>
      <w:r w:rsidR="007B28B8"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разновозрастные группы общеразвивающей направленности.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</w:t>
      </w:r>
      <w:proofErr w:type="gramEnd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  <w:proofErr w:type="gramEnd"/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       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Содержание годового календарного учебного графика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включает в себя: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режим работы ДОУ,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продолжительность учебного года,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количество недель в учебном году,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сроки проведения каникул, их начала и окончания,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перечень проводимых праздников для воспитанников,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праздничные дни,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мероприятия, проводимые в летний оздоровительный период.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заведующего</w:t>
      </w:r>
      <w:proofErr w:type="gramEnd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образовательного учреждения и доводятся до всех участников образовательного процесса.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</w:p>
    <w:p w:rsidR="0079061A" w:rsidRDefault="0079061A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:rsidR="0079061A" w:rsidRPr="007B28B8" w:rsidRDefault="0079061A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Годовой календарный учебный график</w:t>
      </w:r>
    </w:p>
    <w:tbl>
      <w:tblPr>
        <w:tblW w:w="1022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10"/>
        <w:gridCol w:w="333"/>
        <w:gridCol w:w="154"/>
        <w:gridCol w:w="209"/>
        <w:gridCol w:w="1034"/>
        <w:gridCol w:w="174"/>
        <w:gridCol w:w="146"/>
        <w:gridCol w:w="231"/>
        <w:gridCol w:w="180"/>
        <w:gridCol w:w="452"/>
        <w:gridCol w:w="232"/>
        <w:gridCol w:w="177"/>
        <w:gridCol w:w="141"/>
        <w:gridCol w:w="42"/>
        <w:gridCol w:w="283"/>
        <w:gridCol w:w="105"/>
        <w:gridCol w:w="90"/>
        <w:gridCol w:w="201"/>
        <w:gridCol w:w="170"/>
        <w:gridCol w:w="102"/>
        <w:gridCol w:w="244"/>
        <w:gridCol w:w="150"/>
        <w:gridCol w:w="158"/>
        <w:gridCol w:w="15"/>
        <w:gridCol w:w="287"/>
        <w:gridCol w:w="99"/>
        <w:gridCol w:w="153"/>
        <w:gridCol w:w="28"/>
        <w:gridCol w:w="153"/>
        <w:gridCol w:w="278"/>
        <w:gridCol w:w="165"/>
        <w:gridCol w:w="254"/>
        <w:gridCol w:w="150"/>
        <w:gridCol w:w="138"/>
        <w:gridCol w:w="73"/>
        <w:gridCol w:w="105"/>
        <w:gridCol w:w="289"/>
        <w:gridCol w:w="816"/>
      </w:tblGrid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1. Режим работы учреждения</w:t>
            </w:r>
          </w:p>
        </w:tc>
      </w:tr>
      <w:tr w:rsidR="007B28B8" w:rsidRPr="007B28B8" w:rsidTr="00B538DB">
        <w:tc>
          <w:tcPr>
            <w:tcW w:w="53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Продолжительность учебной недели</w:t>
            </w:r>
          </w:p>
        </w:tc>
        <w:tc>
          <w:tcPr>
            <w:tcW w:w="4866" w:type="dxa"/>
            <w:gridSpan w:val="2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 дней (с понедельника по пятницу)</w:t>
            </w:r>
          </w:p>
        </w:tc>
      </w:tr>
      <w:tr w:rsidR="007B28B8" w:rsidRPr="007B28B8" w:rsidTr="00B538DB">
        <w:tc>
          <w:tcPr>
            <w:tcW w:w="53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Время работы возрастных групп</w:t>
            </w:r>
          </w:p>
        </w:tc>
        <w:tc>
          <w:tcPr>
            <w:tcW w:w="4866" w:type="dxa"/>
            <w:gridSpan w:val="2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12 часов в день (с 7ч. 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00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м. до 19ч.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00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м.)</w:t>
            </w:r>
          </w:p>
        </w:tc>
      </w:tr>
      <w:tr w:rsidR="007B28B8" w:rsidRPr="007B28B8" w:rsidTr="00B538DB">
        <w:tc>
          <w:tcPr>
            <w:tcW w:w="53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Нерабочие дни</w:t>
            </w:r>
          </w:p>
        </w:tc>
        <w:tc>
          <w:tcPr>
            <w:tcW w:w="4866" w:type="dxa"/>
            <w:gridSpan w:val="2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суббота, воскресенье и праздничные дни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2. Продолжительность учебного года</w:t>
            </w:r>
          </w:p>
        </w:tc>
      </w:tr>
      <w:tr w:rsidR="007B28B8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Учебный год</w:t>
            </w:r>
          </w:p>
        </w:tc>
        <w:tc>
          <w:tcPr>
            <w:tcW w:w="500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5EE2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01.09.2020г. по 28.05.2021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300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38 недель</w:t>
            </w:r>
          </w:p>
        </w:tc>
      </w:tr>
      <w:tr w:rsidR="007B28B8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 полугодие</w:t>
            </w:r>
          </w:p>
        </w:tc>
        <w:tc>
          <w:tcPr>
            <w:tcW w:w="500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5EE2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01.09.2020г. по 31.12.2020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300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17 недель</w:t>
            </w:r>
          </w:p>
        </w:tc>
      </w:tr>
      <w:tr w:rsidR="007B28B8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II полугодие</w:t>
            </w:r>
          </w:p>
        </w:tc>
        <w:tc>
          <w:tcPr>
            <w:tcW w:w="500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AB2C0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с </w:t>
            </w:r>
            <w:r w:rsidR="00535EE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09.01.2021г. по 29.05.2021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300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21 неделя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 Мероприятия, проводимые в рамках образовательного процесса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7B28B8" w:rsidRPr="007B28B8" w:rsidTr="00B538DB">
        <w:tc>
          <w:tcPr>
            <w:tcW w:w="3940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Итоговый мониторинг</w:t>
            </w:r>
          </w:p>
        </w:tc>
        <w:tc>
          <w:tcPr>
            <w:tcW w:w="3679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5EE2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10.05.2021 г. по 21.05.2021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2602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 дней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3.2. Праздники для воспитанников</w:t>
            </w:r>
          </w:p>
        </w:tc>
      </w:tr>
      <w:tr w:rsidR="007B28B8" w:rsidRPr="007B28B8" w:rsidTr="00B538DB">
        <w:trPr>
          <w:trHeight w:val="480"/>
        </w:trPr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«Здравствуй наш любимый детский сад!»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5EE2" w:rsidP="00AF277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.0</w:t>
            </w:r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9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.2020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AF2774" w:rsidRPr="007B28B8" w:rsidTr="00B538DB">
        <w:trPr>
          <w:trHeight w:val="135"/>
        </w:trPr>
        <w:tc>
          <w:tcPr>
            <w:tcW w:w="7060" w:type="dxa"/>
            <w:gridSpan w:val="22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2774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Развлечение: «В гостях у игрушек»   1 мл.</w:t>
            </w:r>
            <w:r w:rsidR="007A35B1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,2 мл</w:t>
            </w:r>
            <w:proofErr w:type="gramStart"/>
            <w:r w:rsidR="007A35B1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  <w:p w:rsidR="00AF2774" w:rsidRDefault="007A35B1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  </w:t>
            </w:r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</w:t>
            </w:r>
            <w:proofErr w:type="gramStart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«Мы любим свое село» </w:t>
            </w:r>
            <w:proofErr w:type="gramStart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ср</w:t>
            </w:r>
            <w:proofErr w:type="gramEnd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 и ст. гр.</w:t>
            </w:r>
          </w:p>
        </w:tc>
        <w:tc>
          <w:tcPr>
            <w:tcW w:w="3161" w:type="dxa"/>
            <w:gridSpan w:val="16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2774" w:rsidRDefault="00535EE2" w:rsidP="00AF277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21</w:t>
            </w:r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.09.20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AF277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Развлечения </w:t>
            </w:r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и </w:t>
            </w:r>
            <w:proofErr w:type="gramStart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праздники</w:t>
            </w:r>
            <w:proofErr w:type="gramEnd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посвященные осени 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(по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5EE2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22.10.2020г.-25.10.2020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2774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Развлечение: «Озорные ладошки» 1 мл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  <w:p w:rsidR="00AF2774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                    «Мы играем - не скучаем» 2 мл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  <w:p w:rsidR="007B28B8" w:rsidRPr="007B28B8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посвященный дню матери в ср. и ст. гр. 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5EE2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23.11.2020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 xml:space="preserve">Закрытые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у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тренники</w:t>
            </w:r>
            <w:proofErr w:type="gramEnd"/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посвященные новогодним праздникам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(по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23.12.2020г. - 30.12.2020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4672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 «Прощание с елочкой»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12.01.2021г. – 16.01.2021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46729" w:rsidP="0034672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Праздники и тематические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досуги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посвященн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ые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Дню защитника Отечества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(по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22.02.2021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6729" w:rsidRDefault="0034672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Кукольный театр «Как утенок маму искал» 1 мл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  <w:p w:rsid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«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Мамочка любимая – самая родная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!»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2 мл</w:t>
            </w:r>
            <w:proofErr w:type="gramStart"/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  <w:p w:rsidR="007B28B8" w:rsidRPr="007B28B8" w:rsidRDefault="00346729" w:rsidP="0034672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посвященный 8 марта в ср. и ст. гр.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01.03.2021г.- 05.03.2021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34672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Праздничное развлечение «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Навруз байрам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19.03.2021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Смеха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="00346729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(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тематические досуги и развлечения </w:t>
            </w:r>
            <w:r w:rsidR="00346729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01.04.2021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Default="0034672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«Мы теперь не малыши» 1 мл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  <w:p w:rsidR="007B28B8" w:rsidRPr="007B28B8" w:rsidRDefault="0034672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Игры-забавы «Чудо-мешочек» 2 мл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20.04.2021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Праздничное </w:t>
            </w:r>
            <w:proofErr w:type="gramStart"/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</w:t>
            </w:r>
            <w:proofErr w:type="gramEnd"/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посвященное  Дню Победы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в ср. и ст. гр.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826B4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</w:t>
            </w:r>
            <w:r w:rsidR="00C9655A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4.05.2021 г.–08.05.2021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«До свиданья, Детский сад». Выпускной бал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в ст. гр.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C9655A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27.05.2021</w:t>
            </w:r>
            <w:r w:rsidR="00B72307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г.–29.05.2021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4. Каникулярное время, праздничные (нерабочие) дни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4.1. Каникулы</w:t>
            </w:r>
          </w:p>
        </w:tc>
      </w:tr>
      <w:tr w:rsidR="007B28B8" w:rsidRPr="007B28B8" w:rsidTr="00B538DB">
        <w:tc>
          <w:tcPr>
            <w:tcW w:w="25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Сроки/ даты</w:t>
            </w:r>
          </w:p>
        </w:tc>
        <w:tc>
          <w:tcPr>
            <w:tcW w:w="3657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Количество каникулярных недель/ праздничных дней</w:t>
            </w:r>
          </w:p>
        </w:tc>
      </w:tr>
      <w:tr w:rsidR="007B28B8" w:rsidRPr="007B28B8" w:rsidTr="00B538DB">
        <w:tc>
          <w:tcPr>
            <w:tcW w:w="25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Зимние каникулы</w:t>
            </w:r>
          </w:p>
        </w:tc>
        <w:tc>
          <w:tcPr>
            <w:tcW w:w="40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25.12.2020 г. по 08.01.2021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3657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недели</w:t>
            </w:r>
          </w:p>
        </w:tc>
      </w:tr>
      <w:tr w:rsidR="007B28B8" w:rsidRPr="007B28B8" w:rsidTr="00B538DB">
        <w:tc>
          <w:tcPr>
            <w:tcW w:w="25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Летние каникулы</w:t>
            </w:r>
          </w:p>
        </w:tc>
        <w:tc>
          <w:tcPr>
            <w:tcW w:w="40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1A384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01.06.2019 г. по 31.08.2020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3657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 недель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4.2. Праздничные и выходные дни</w:t>
            </w:r>
          </w:p>
        </w:tc>
      </w:tr>
      <w:tr w:rsidR="007B28B8" w:rsidRPr="007B28B8" w:rsidTr="00B538DB">
        <w:trPr>
          <w:trHeight w:val="120"/>
        </w:trPr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3702E">
              <w:rPr>
                <w:rFonts w:ascii="Arial" w:hAnsi="Arial" w:cs="Arial"/>
                <w:sz w:val="24"/>
                <w:szCs w:val="24"/>
                <w:shd w:val="clear" w:color="auto" w:fill="F3F1ED"/>
              </w:rPr>
              <w:t>День единства народов Дагестана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15.09.2020</w:t>
            </w:r>
            <w:r w:rsidR="0053702E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53702E" w:rsidRPr="007B28B8" w:rsidTr="00B538DB">
        <w:trPr>
          <w:trHeight w:val="495"/>
        </w:trPr>
        <w:tc>
          <w:tcPr>
            <w:tcW w:w="5123" w:type="dxa"/>
            <w:gridSpan w:val="10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народного единства</w:t>
            </w:r>
          </w:p>
        </w:tc>
        <w:tc>
          <w:tcPr>
            <w:tcW w:w="3888" w:type="dxa"/>
            <w:gridSpan w:val="25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04.11.2020</w:t>
            </w:r>
            <w:r w:rsidR="0053702E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D42AA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Новогодние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каникулы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31.12.2020г. - 08.01.2021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9 дней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защитника Отечества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23.02.2021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Международный женский день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08.03.2021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Весны и Труда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Победы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09.05.2021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rPr>
          <w:trHeight w:val="480"/>
        </w:trPr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Ураза Байрам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12</w:t>
            </w:r>
            <w:r w:rsidR="007A35B1">
              <w:rPr>
                <w:rFonts w:ascii="Tahoma" w:hAnsi="Tahoma" w:cs="Tahoma"/>
                <w:color w:val="222222"/>
                <w:shd w:val="clear" w:color="auto" w:fill="FFFFFF"/>
              </w:rPr>
              <w:t>.05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.21 – 14</w:t>
            </w:r>
            <w:r w:rsidR="007A35B1">
              <w:rPr>
                <w:rFonts w:ascii="Tahoma" w:hAnsi="Tahoma" w:cs="Tahoma"/>
                <w:color w:val="222222"/>
                <w:shd w:val="clear" w:color="auto" w:fill="FFFFFF"/>
              </w:rPr>
              <w:t>.05</w:t>
            </w:r>
            <w:r w:rsidR="0053702E">
              <w:rPr>
                <w:rFonts w:ascii="Tahoma" w:hAnsi="Tahoma" w:cs="Tahoma"/>
                <w:color w:val="222222"/>
                <w:shd w:val="clear" w:color="auto" w:fill="FFFFFF"/>
              </w:rPr>
              <w:t>.</w:t>
            </w:r>
            <w:r w:rsidR="001A3848">
              <w:rPr>
                <w:rFonts w:ascii="Tahoma" w:hAnsi="Tahoma" w:cs="Tahoma"/>
                <w:color w:val="222222"/>
                <w:shd w:val="clear" w:color="auto" w:fill="FFFFFF"/>
              </w:rPr>
              <w:t>2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1A384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ден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я</w:t>
            </w:r>
          </w:p>
        </w:tc>
      </w:tr>
      <w:tr w:rsidR="0053702E" w:rsidRPr="007B28B8" w:rsidTr="00B538DB">
        <w:trPr>
          <w:trHeight w:val="135"/>
        </w:trPr>
        <w:tc>
          <w:tcPr>
            <w:tcW w:w="5123" w:type="dxa"/>
            <w:gridSpan w:val="10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53702E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России</w:t>
            </w:r>
          </w:p>
        </w:tc>
        <w:tc>
          <w:tcPr>
            <w:tcW w:w="3888" w:type="dxa"/>
            <w:gridSpan w:val="25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B72307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12.06.2021</w:t>
            </w:r>
            <w:r w:rsidR="0053702E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5. Мероприятия, проводимые в летний оздоровительный период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Сроки/даты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Проведение праздников, досугов, развлечений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53702E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 раз в неделю </w:t>
            </w:r>
            <w:r w:rsidR="0053702E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 июне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Экскурсии, целевые прогулки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 плану педагогов, плану работы в летний период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Выставки творческих работ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две недели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6. Организация образовательного процесса</w:t>
            </w:r>
          </w:p>
        </w:tc>
      </w:tr>
      <w:tr w:rsidR="007B28B8" w:rsidRPr="007B28B8" w:rsidTr="00B538DB">
        <w:tc>
          <w:tcPr>
            <w:tcW w:w="2697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Содержание</w:t>
            </w:r>
          </w:p>
        </w:tc>
        <w:tc>
          <w:tcPr>
            <w:tcW w:w="7524" w:type="dxa"/>
            <w:gridSpan w:val="3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Возрастные группы</w:t>
            </w:r>
          </w:p>
        </w:tc>
      </w:tr>
      <w:tr w:rsidR="003C0894" w:rsidRPr="007B28B8" w:rsidTr="00B538DB">
        <w:tc>
          <w:tcPr>
            <w:tcW w:w="2697" w:type="dxa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3C0894" w:rsidRPr="007B28B8" w:rsidRDefault="003C0894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C0894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1,6-2 года</w:t>
            </w:r>
          </w:p>
          <w:p w:rsidR="003C0894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7B28B8" w:rsidRPr="007B28B8" w:rsidRDefault="007B28B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2-3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года</w:t>
            </w:r>
          </w:p>
        </w:tc>
        <w:tc>
          <w:tcPr>
            <w:tcW w:w="1560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 3- 4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года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4-5 лет</w:t>
            </w: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5-6 лет</w:t>
            </w:r>
          </w:p>
        </w:tc>
      </w:tr>
      <w:tr w:rsidR="00B538DB" w:rsidRPr="007B28B8" w:rsidTr="00B538D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Кол-во возрастных групп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0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538DB" w:rsidRPr="007B28B8" w:rsidTr="00B538D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Общее количество занятий/ продолжительность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7B28B8" w:rsidRPr="007B28B8" w:rsidRDefault="007B28B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10 / 10 </w:t>
            </w:r>
          </w:p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мин.</w:t>
            </w:r>
          </w:p>
        </w:tc>
        <w:tc>
          <w:tcPr>
            <w:tcW w:w="1560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 / 1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мин.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 20 мин.</w:t>
            </w: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 / 25 мин.</w:t>
            </w:r>
          </w:p>
        </w:tc>
      </w:tr>
      <w:tr w:rsidR="00B538DB" w:rsidRPr="007B28B8" w:rsidTr="00B538D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Объем недельной образовательной нагрузки (занятий)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1ч 40 мин</w:t>
            </w:r>
          </w:p>
        </w:tc>
        <w:tc>
          <w:tcPr>
            <w:tcW w:w="1560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2ч 30 мин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часа</w:t>
            </w:r>
          </w:p>
          <w:p w:rsidR="007B28B8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 мин</w:t>
            </w: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 часов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25 мин</w:t>
            </w:r>
          </w:p>
        </w:tc>
      </w:tr>
      <w:tr w:rsidR="00B538DB" w:rsidRPr="007B28B8" w:rsidTr="00B538D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 прогулке (холодный период/ теплый период)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15 мин.</w:t>
            </w:r>
          </w:p>
        </w:tc>
        <w:tc>
          <w:tcPr>
            <w:tcW w:w="1560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40мин.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ч 15мин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35мин.</w:t>
            </w: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2ч 40мин.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3ч 55 мин.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7. Сетка совместной образовательной деятельности в режимных моментах</w:t>
            </w:r>
          </w:p>
        </w:tc>
      </w:tr>
      <w:tr w:rsidR="007B28B8" w:rsidRPr="007B28B8" w:rsidTr="00B538DB">
        <w:tc>
          <w:tcPr>
            <w:tcW w:w="4260" w:type="dxa"/>
            <w:gridSpan w:val="7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Формы образовательной</w:t>
            </w:r>
          </w:p>
          <w:p w:rsidR="00B538DB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деятельности в режимных моментах</w:t>
            </w:r>
          </w:p>
          <w:p w:rsidR="00184F13" w:rsidRPr="00B538DB" w:rsidRDefault="00184F13" w:rsidP="00B538DB">
            <w:pPr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B538DB" w:rsidRPr="007B28B8" w:rsidTr="00B538DB">
        <w:trPr>
          <w:trHeight w:val="2213"/>
        </w:trPr>
        <w:tc>
          <w:tcPr>
            <w:tcW w:w="4260" w:type="dxa"/>
            <w:gridSpan w:val="7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B538DB" w:rsidRPr="007B28B8" w:rsidRDefault="00B538DB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1,6-2 года</w:t>
            </w:r>
          </w:p>
        </w:tc>
        <w:tc>
          <w:tcPr>
            <w:tcW w:w="1134" w:type="dxa"/>
            <w:gridSpan w:val="8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2-3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года</w:t>
            </w:r>
          </w:p>
        </w:tc>
        <w:tc>
          <w:tcPr>
            <w:tcW w:w="113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3- 4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года</w:t>
            </w:r>
          </w:p>
        </w:tc>
        <w:tc>
          <w:tcPr>
            <w:tcW w:w="113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4-5 лет</w:t>
            </w:r>
          </w:p>
        </w:tc>
        <w:tc>
          <w:tcPr>
            <w:tcW w:w="128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5-6 лет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Общение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Беседы и разговоры с детьми по их интересам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454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  <w:tc>
          <w:tcPr>
            <w:tcW w:w="142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раза в неделю</w:t>
            </w:r>
          </w:p>
        </w:tc>
      </w:tr>
      <w:tr w:rsidR="00B538DB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3260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раза в неделю</w:t>
            </w:r>
          </w:p>
        </w:tc>
        <w:tc>
          <w:tcPr>
            <w:tcW w:w="1280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раза в неделю</w:t>
            </w:r>
          </w:p>
        </w:tc>
        <w:tc>
          <w:tcPr>
            <w:tcW w:w="142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раза в неделю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Детская студия (театрализованные игры)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Досуг здоровья и подвижных игр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Подвижные игры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Познавательная и исследовательская деятельность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Наблюдения за природой (на прогулке)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Музыкально-театральная деятельность</w:t>
            </w:r>
          </w:p>
        </w:tc>
        <w:tc>
          <w:tcPr>
            <w:tcW w:w="3260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  <w:tc>
          <w:tcPr>
            <w:tcW w:w="270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Чтение литературных произведений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Самообслуживание и элементарный бытовой труд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Самообслуживание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Трудовые поручения (индивидуально и подгруппами)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B538DB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Трудовые поручения (общий и совместный труд)</w:t>
            </w:r>
          </w:p>
        </w:tc>
        <w:tc>
          <w:tcPr>
            <w:tcW w:w="21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406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  <w:tc>
          <w:tcPr>
            <w:tcW w:w="142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 самостоятельную деятельность детей 2 -</w:t>
            </w:r>
            <w:r w:rsidR="00B538DB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6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53702E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</w:tbl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М</w:t>
      </w:r>
      <w:r w:rsidR="00B538DB">
        <w:rPr>
          <w:rFonts w:ascii="Verdana" w:eastAsia="Times New Roman" w:hAnsi="Verdana" w:cs="Times New Roman"/>
          <w:color w:val="000000"/>
          <w:sz w:val="21"/>
          <w:szCs w:val="21"/>
        </w:rPr>
        <w:t xml:space="preserve">КДОУ «Левашинский детский сад 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№ </w:t>
      </w:r>
      <w:r w:rsidR="00B538DB">
        <w:rPr>
          <w:rFonts w:ascii="Verdana" w:eastAsia="Times New Roman" w:hAnsi="Verdana" w:cs="Times New Roman"/>
          <w:color w:val="000000"/>
          <w:sz w:val="21"/>
          <w:szCs w:val="21"/>
        </w:rPr>
        <w:t>2 «Радуга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184F13" w:rsidRDefault="00184F13"/>
    <w:sectPr w:rsidR="00184F13" w:rsidSect="007B28B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8B8"/>
    <w:rsid w:val="00184F13"/>
    <w:rsid w:val="001A3848"/>
    <w:rsid w:val="00346729"/>
    <w:rsid w:val="003C0894"/>
    <w:rsid w:val="00535EE2"/>
    <w:rsid w:val="0053702E"/>
    <w:rsid w:val="006D7CF2"/>
    <w:rsid w:val="0079061A"/>
    <w:rsid w:val="007A35B1"/>
    <w:rsid w:val="007B28B8"/>
    <w:rsid w:val="00826B47"/>
    <w:rsid w:val="00AB2C04"/>
    <w:rsid w:val="00AF2774"/>
    <w:rsid w:val="00B538DB"/>
    <w:rsid w:val="00B72307"/>
    <w:rsid w:val="00C9655A"/>
    <w:rsid w:val="00CF68D2"/>
    <w:rsid w:val="00D4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13"/>
  </w:style>
  <w:style w:type="paragraph" w:styleId="1">
    <w:name w:val="heading 1"/>
    <w:basedOn w:val="a"/>
    <w:link w:val="10"/>
    <w:uiPriority w:val="9"/>
    <w:qFormat/>
    <w:rsid w:val="007B2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B28B8"/>
    <w:rPr>
      <w:b/>
      <w:bCs/>
    </w:rPr>
  </w:style>
  <w:style w:type="paragraph" w:styleId="a4">
    <w:name w:val="Normal (Web)"/>
    <w:basedOn w:val="a"/>
    <w:uiPriority w:val="99"/>
    <w:unhideWhenUsed/>
    <w:rsid w:val="007B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EE47-1DA3-4242-B355-8DE834AF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2020-10-02T06:34:00Z</dcterms:created>
  <dcterms:modified xsi:type="dcterms:W3CDTF">2020-10-02T06:34:00Z</dcterms:modified>
</cp:coreProperties>
</file>